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82A8F" w14:textId="507F5C14" w:rsidR="00D81FBE" w:rsidRDefault="00650FD6">
      <w:pPr>
        <w:jc w:val="center"/>
        <w:rPr>
          <w:rFonts w:ascii="FZXiaoBiaoSong-B05S" w:eastAsia="FZXiaoBiaoSong-B05S" w:hAnsi="FZXiaoBiaoSong-B05S" w:cs="FZXiaoBiaoSong-B05S" w:hint="eastAsia"/>
          <w:b/>
          <w:bCs/>
          <w:sz w:val="32"/>
          <w:szCs w:val="32"/>
        </w:rPr>
      </w:pPr>
      <w:r>
        <w:rPr>
          <w:rFonts w:ascii="FZXiaoBiaoSong-B05S" w:eastAsia="FZXiaoBiaoSong-B05S" w:hAnsi="FZXiaoBiaoSong-B05S" w:cs="FZXiaoBiaoSong-B05S" w:hint="eastAsia"/>
          <w:b/>
          <w:bCs/>
          <w:sz w:val="32"/>
          <w:szCs w:val="32"/>
        </w:rPr>
        <w:t>成果名称</w:t>
      </w:r>
      <w:r w:rsidR="002A5514">
        <w:rPr>
          <w:rFonts w:ascii="FZXiaoBiaoSong-B05S" w:eastAsia="FZXiaoBiaoSong-B05S" w:hAnsi="FZXiaoBiaoSong-B05S" w:cs="FZXiaoBiaoSong-B05S" w:hint="eastAsia"/>
          <w:b/>
          <w:bCs/>
          <w:sz w:val="32"/>
          <w:szCs w:val="32"/>
        </w:rPr>
        <w:t>：</w:t>
      </w:r>
      <w:r w:rsidR="00A77535">
        <w:rPr>
          <w:rFonts w:ascii="FZXiaoBiaoSong-B05S" w:eastAsia="FZXiaoBiaoSong-B05S" w:hAnsi="FZXiaoBiaoSong-B05S" w:cs="FZXiaoBiaoSong-B05S" w:hint="eastAsia"/>
          <w:b/>
          <w:bCs/>
          <w:sz w:val="32"/>
          <w:szCs w:val="32"/>
        </w:rPr>
        <w:t>“XXXXXX”</w:t>
      </w:r>
    </w:p>
    <w:p w14:paraId="7E5C18DA" w14:textId="169F56BC" w:rsidR="002A5514" w:rsidRPr="002A5514" w:rsidRDefault="002A5514" w:rsidP="00492941">
      <w:pPr>
        <w:ind w:firstLineChars="200" w:firstLine="560"/>
        <w:jc w:val="center"/>
        <w:rPr>
          <w:rFonts w:ascii="仿宋" w:eastAsia="仿宋" w:hAnsi="仿宋" w:cs="仿宋_GB2312" w:hint="eastAsia"/>
          <w:sz w:val="28"/>
          <w:szCs w:val="28"/>
        </w:rPr>
      </w:pPr>
      <w:r w:rsidRPr="002A5514">
        <w:rPr>
          <w:rFonts w:ascii="仿宋" w:eastAsia="仿宋" w:hAnsi="仿宋" w:cs="仿宋_GB2312"/>
          <w:sz w:val="28"/>
          <w:szCs w:val="28"/>
        </w:rPr>
        <w:t>名称应简洁、明确，突出技术核心与亮点</w:t>
      </w:r>
    </w:p>
    <w:p w14:paraId="2725A2BE" w14:textId="20E6CF93" w:rsidR="00D81FBE" w:rsidRDefault="00000000">
      <w:pPr>
        <w:rPr>
          <w:rFonts w:ascii="微软雅黑" w:eastAsia="微软雅黑" w:hAnsi="微软雅黑" w:cs="微软雅黑" w:hint="eastAsia"/>
          <w:b/>
          <w:bCs/>
          <w:sz w:val="28"/>
          <w:szCs w:val="28"/>
        </w:rPr>
      </w:pPr>
      <w:bookmarkStart w:id="0" w:name="OLE_LINK5"/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一、</w:t>
      </w:r>
      <w:r w:rsidR="00376130">
        <w:rPr>
          <w:rFonts w:ascii="微软雅黑" w:eastAsia="微软雅黑" w:hAnsi="微软雅黑" w:cs="微软雅黑" w:hint="eastAsia"/>
          <w:b/>
          <w:bCs/>
          <w:sz w:val="28"/>
          <w:szCs w:val="28"/>
        </w:rPr>
        <w:t>项目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背景</w:t>
      </w:r>
      <w:r w:rsidR="002A5514">
        <w:rPr>
          <w:rFonts w:ascii="微软雅黑" w:eastAsia="微软雅黑" w:hAnsi="微软雅黑" w:cs="微软雅黑" w:hint="eastAsia"/>
          <w:b/>
          <w:bCs/>
          <w:sz w:val="28"/>
          <w:szCs w:val="28"/>
        </w:rPr>
        <w:t>与待解决难题</w:t>
      </w:r>
    </w:p>
    <w:p w14:paraId="5209CC81" w14:textId="10F6C84B" w:rsidR="00650FD6" w:rsidRPr="00393298" w:rsidRDefault="002A5514">
      <w:pPr>
        <w:ind w:firstLineChars="200" w:firstLine="560"/>
        <w:rPr>
          <w:rFonts w:ascii="仿宋" w:eastAsia="仿宋" w:hAnsi="仿宋" w:cs="仿宋_GB2312" w:hint="eastAsia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主要介绍技术产生的</w:t>
      </w:r>
      <w:r w:rsidRPr="002A5514">
        <w:rPr>
          <w:rFonts w:ascii="仿宋" w:eastAsia="仿宋" w:hAnsi="仿宋" w:cs="仿宋_GB2312" w:hint="eastAsia"/>
          <w:sz w:val="28"/>
          <w:szCs w:val="28"/>
        </w:rPr>
        <w:t>必要性和重要性</w:t>
      </w:r>
      <w:r>
        <w:rPr>
          <w:rFonts w:ascii="仿宋" w:eastAsia="仿宋" w:hAnsi="仿宋" w:cs="仿宋_GB2312" w:hint="eastAsia"/>
          <w:sz w:val="28"/>
          <w:szCs w:val="28"/>
        </w:rPr>
        <w:t>，可以</w:t>
      </w:r>
      <w:r w:rsidRPr="002A5514">
        <w:rPr>
          <w:rFonts w:ascii="仿宋" w:eastAsia="仿宋" w:hAnsi="仿宋" w:cs="仿宋_GB2312" w:hint="eastAsia"/>
          <w:sz w:val="28"/>
          <w:szCs w:val="28"/>
        </w:rPr>
        <w:t>从行业痛点、技术瓶颈或市场需求</w:t>
      </w:r>
      <w:r>
        <w:rPr>
          <w:rFonts w:ascii="仿宋" w:eastAsia="仿宋" w:hAnsi="仿宋" w:cs="仿宋_GB2312" w:hint="eastAsia"/>
          <w:sz w:val="28"/>
          <w:szCs w:val="28"/>
        </w:rPr>
        <w:t>等方面</w:t>
      </w:r>
      <w:r w:rsidRPr="002A5514">
        <w:rPr>
          <w:rFonts w:ascii="仿宋" w:eastAsia="仿宋" w:hAnsi="仿宋" w:cs="仿宋_GB2312" w:hint="eastAsia"/>
          <w:sz w:val="28"/>
          <w:szCs w:val="28"/>
        </w:rPr>
        <w:t>进行阐述。</w:t>
      </w:r>
    </w:p>
    <w:p w14:paraId="7A559C10" w14:textId="5A73DD0E" w:rsidR="00D81FBE" w:rsidRDefault="00000000">
      <w:pPr>
        <w:rPr>
          <w:rFonts w:ascii="微软雅黑" w:eastAsia="微软雅黑" w:hAnsi="微软雅黑" w:cs="微软雅黑" w:hint="eastAsia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二、技术原理</w:t>
      </w:r>
      <w:r w:rsidR="002A5514">
        <w:rPr>
          <w:rFonts w:ascii="微软雅黑" w:eastAsia="微软雅黑" w:hAnsi="微软雅黑" w:cs="微软雅黑" w:hint="eastAsia"/>
          <w:b/>
          <w:bCs/>
          <w:sz w:val="28"/>
          <w:szCs w:val="28"/>
        </w:rPr>
        <w:t>与创新点</w:t>
      </w:r>
    </w:p>
    <w:p w14:paraId="41511011" w14:textId="4DAA8801" w:rsidR="00D81FBE" w:rsidRDefault="002A5514">
      <w:pPr>
        <w:ind w:firstLineChars="200" w:firstLine="560"/>
        <w:rPr>
          <w:rFonts w:ascii="仿宋" w:eastAsia="仿宋" w:hAnsi="仿宋" w:cs="仿宋_GB2312" w:hint="eastAsia"/>
          <w:sz w:val="28"/>
          <w:szCs w:val="28"/>
        </w:rPr>
      </w:pPr>
      <w:r w:rsidRPr="002A5514">
        <w:rPr>
          <w:rFonts w:ascii="仿宋" w:eastAsia="仿宋" w:hAnsi="仿宋" w:cs="仿宋_GB2312" w:hint="eastAsia"/>
          <w:sz w:val="28"/>
          <w:szCs w:val="28"/>
        </w:rPr>
        <w:t>阐述</w:t>
      </w:r>
      <w:r>
        <w:rPr>
          <w:rFonts w:ascii="仿宋" w:eastAsia="仿宋" w:hAnsi="仿宋" w:cs="仿宋_GB2312" w:hint="eastAsia"/>
          <w:sz w:val="28"/>
          <w:szCs w:val="28"/>
        </w:rPr>
        <w:t>本</w:t>
      </w:r>
      <w:r w:rsidRPr="002A5514">
        <w:rPr>
          <w:rFonts w:ascii="仿宋" w:eastAsia="仿宋" w:hAnsi="仿宋" w:cs="仿宋_GB2312" w:hint="eastAsia"/>
          <w:sz w:val="28"/>
          <w:szCs w:val="28"/>
        </w:rPr>
        <w:t>技术</w:t>
      </w:r>
      <w:r>
        <w:rPr>
          <w:rFonts w:ascii="仿宋" w:eastAsia="仿宋" w:hAnsi="仿宋" w:cs="仿宋_GB2312" w:hint="eastAsia"/>
          <w:sz w:val="28"/>
          <w:szCs w:val="28"/>
        </w:rPr>
        <w:t>成果</w:t>
      </w:r>
      <w:r w:rsidRPr="002A5514">
        <w:rPr>
          <w:rFonts w:ascii="仿宋" w:eastAsia="仿宋" w:hAnsi="仿宋" w:cs="仿宋_GB2312" w:hint="eastAsia"/>
          <w:sz w:val="28"/>
          <w:szCs w:val="28"/>
        </w:rPr>
        <w:t>是如何实现的，并指出</w:t>
      </w:r>
      <w:r>
        <w:rPr>
          <w:rFonts w:ascii="仿宋" w:eastAsia="仿宋" w:hAnsi="仿宋" w:cs="仿宋_GB2312" w:hint="eastAsia"/>
          <w:sz w:val="28"/>
          <w:szCs w:val="28"/>
        </w:rPr>
        <w:t>其</w:t>
      </w:r>
      <w:r w:rsidRPr="002A5514">
        <w:rPr>
          <w:rFonts w:ascii="仿宋" w:eastAsia="仿宋" w:hAnsi="仿宋" w:cs="仿宋_GB2312" w:hint="eastAsia"/>
          <w:sz w:val="28"/>
          <w:szCs w:val="28"/>
        </w:rPr>
        <w:t>创新之处。</w:t>
      </w:r>
    </w:p>
    <w:p w14:paraId="5DE23890" w14:textId="56E87E32" w:rsidR="00D81FBE" w:rsidRDefault="00000000">
      <w:pPr>
        <w:rPr>
          <w:rFonts w:ascii="微软雅黑" w:eastAsia="微软雅黑" w:hAnsi="微软雅黑" w:cs="微软雅黑" w:hint="eastAsia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三、技术优势</w:t>
      </w:r>
      <w:r w:rsidR="002A5514">
        <w:rPr>
          <w:rFonts w:ascii="微软雅黑" w:eastAsia="微软雅黑" w:hAnsi="微软雅黑" w:cs="微软雅黑" w:hint="eastAsia"/>
          <w:b/>
          <w:bCs/>
          <w:sz w:val="28"/>
          <w:szCs w:val="28"/>
        </w:rPr>
        <w:t>与竞争力</w:t>
      </w:r>
    </w:p>
    <w:p w14:paraId="4AA0C4BA" w14:textId="2CE6D17A" w:rsidR="00D81FBE" w:rsidRDefault="002A5514">
      <w:pPr>
        <w:ind w:firstLineChars="200" w:firstLine="560"/>
        <w:rPr>
          <w:rFonts w:ascii="仿宋" w:eastAsia="仿宋" w:hAnsi="仿宋" w:cs="仿宋_GB2312" w:hint="eastAsia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介绍</w:t>
      </w:r>
      <w:r w:rsidRPr="002A5514">
        <w:rPr>
          <w:rFonts w:ascii="仿宋" w:eastAsia="仿宋" w:hAnsi="仿宋" w:cs="仿宋_GB2312" w:hint="eastAsia"/>
          <w:sz w:val="28"/>
          <w:szCs w:val="28"/>
        </w:rPr>
        <w:t>技术</w:t>
      </w:r>
      <w:r>
        <w:rPr>
          <w:rFonts w:ascii="仿宋" w:eastAsia="仿宋" w:hAnsi="仿宋" w:cs="仿宋_GB2312" w:hint="eastAsia"/>
          <w:sz w:val="28"/>
          <w:szCs w:val="28"/>
        </w:rPr>
        <w:t>成果</w:t>
      </w:r>
      <w:r w:rsidRPr="002A5514">
        <w:rPr>
          <w:rFonts w:ascii="仿宋" w:eastAsia="仿宋" w:hAnsi="仿宋" w:cs="仿宋_GB2312" w:hint="eastAsia"/>
          <w:sz w:val="28"/>
          <w:szCs w:val="28"/>
        </w:rPr>
        <w:t>相对于竞争对手的优势</w:t>
      </w:r>
      <w:r>
        <w:rPr>
          <w:rFonts w:ascii="仿宋" w:eastAsia="仿宋" w:hAnsi="仿宋" w:cs="仿宋_GB2312" w:hint="eastAsia"/>
          <w:sz w:val="28"/>
          <w:szCs w:val="28"/>
        </w:rPr>
        <w:t>。</w:t>
      </w:r>
    </w:p>
    <w:p w14:paraId="14A7FA4D" w14:textId="50767022" w:rsidR="00D81FBE" w:rsidRDefault="00000000">
      <w:pPr>
        <w:rPr>
          <w:rFonts w:ascii="微软雅黑" w:eastAsia="微软雅黑" w:hAnsi="微软雅黑" w:cs="微软雅黑" w:hint="eastAsia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四、应用场景</w:t>
      </w:r>
      <w:r w:rsidR="000506D2">
        <w:rPr>
          <w:rFonts w:ascii="微软雅黑" w:eastAsia="微软雅黑" w:hAnsi="微软雅黑" w:cs="微软雅黑" w:hint="eastAsia"/>
          <w:b/>
          <w:bCs/>
          <w:sz w:val="28"/>
          <w:szCs w:val="28"/>
        </w:rPr>
        <w:t>与市场前景</w:t>
      </w:r>
    </w:p>
    <w:p w14:paraId="2C05ACAF" w14:textId="3839FFFD" w:rsidR="00650FD6" w:rsidRPr="003A4091" w:rsidRDefault="003A4091" w:rsidP="003A4091">
      <w:pPr>
        <w:ind w:firstLineChars="200" w:firstLine="560"/>
        <w:rPr>
          <w:rFonts w:ascii="仿宋" w:eastAsia="仿宋" w:hAnsi="仿宋" w:cs="仿宋_GB2312" w:hint="eastAsia"/>
          <w:sz w:val="28"/>
          <w:szCs w:val="28"/>
        </w:rPr>
      </w:pPr>
      <w:r w:rsidRPr="003A4091">
        <w:rPr>
          <w:rFonts w:ascii="仿宋" w:eastAsia="仿宋" w:hAnsi="仿宋" w:cs="仿宋_GB2312" w:hint="eastAsia"/>
          <w:sz w:val="28"/>
          <w:szCs w:val="28"/>
        </w:rPr>
        <w:t>说明技术</w:t>
      </w:r>
      <w:r>
        <w:rPr>
          <w:rFonts w:ascii="仿宋" w:eastAsia="仿宋" w:hAnsi="仿宋" w:cs="仿宋_GB2312" w:hint="eastAsia"/>
          <w:sz w:val="28"/>
          <w:szCs w:val="28"/>
        </w:rPr>
        <w:t>的应用场景和市场前途</w:t>
      </w:r>
      <w:r w:rsidRPr="003A4091">
        <w:rPr>
          <w:rFonts w:ascii="仿宋" w:eastAsia="仿宋" w:hAnsi="仿宋" w:cs="仿宋_GB2312" w:hint="eastAsia"/>
          <w:sz w:val="28"/>
          <w:szCs w:val="28"/>
        </w:rPr>
        <w:t>。</w:t>
      </w:r>
    </w:p>
    <w:p w14:paraId="4D9A9E82" w14:textId="1416068B" w:rsidR="00D81FBE" w:rsidRPr="00393298" w:rsidRDefault="00393298" w:rsidP="00393298">
      <w:pPr>
        <w:rPr>
          <w:rFonts w:ascii="微软雅黑" w:eastAsia="微软雅黑" w:hAnsi="微软雅黑" w:cs="微软雅黑" w:hint="eastAsia"/>
          <w:b/>
          <w:bCs/>
          <w:sz w:val="28"/>
          <w:szCs w:val="28"/>
        </w:rPr>
      </w:pPr>
      <w:r w:rsidRPr="00393298">
        <w:rPr>
          <w:rFonts w:ascii="微软雅黑" w:eastAsia="微软雅黑" w:hAnsi="微软雅黑" w:cs="微软雅黑" w:hint="eastAsia"/>
          <w:b/>
          <w:bCs/>
          <w:sz w:val="28"/>
          <w:szCs w:val="28"/>
        </w:rPr>
        <w:t>五、相关专利</w:t>
      </w:r>
    </w:p>
    <w:p w14:paraId="2F3CF87C" w14:textId="52EF4333" w:rsidR="00393298" w:rsidRDefault="00D465D0" w:rsidP="002605D4">
      <w:pPr>
        <w:spacing w:line="360" w:lineRule="auto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 w:rsidRPr="00D465D0">
        <w:rPr>
          <w:rFonts w:ascii="仿宋_GB2312" w:eastAsia="仿宋_GB2312" w:hAnsi="仿宋_GB2312" w:cs="仿宋_GB2312" w:hint="eastAsia"/>
          <w:sz w:val="28"/>
          <w:szCs w:val="28"/>
        </w:rPr>
        <w:t>清晰、完整地列明</w:t>
      </w:r>
      <w:r w:rsidR="003430B6">
        <w:rPr>
          <w:rFonts w:ascii="仿宋_GB2312" w:eastAsia="仿宋_GB2312" w:hAnsi="仿宋_GB2312" w:cs="仿宋_GB2312" w:hint="eastAsia"/>
          <w:sz w:val="28"/>
          <w:szCs w:val="28"/>
        </w:rPr>
        <w:t>本成果的相关</w:t>
      </w:r>
      <w:r w:rsidR="002605D4">
        <w:rPr>
          <w:rFonts w:ascii="仿宋_GB2312" w:eastAsia="仿宋_GB2312" w:hAnsi="仿宋_GB2312" w:cs="仿宋_GB2312" w:hint="eastAsia"/>
          <w:sz w:val="28"/>
          <w:szCs w:val="28"/>
        </w:rPr>
        <w:t>专利</w:t>
      </w:r>
      <w:r w:rsidR="003430B6">
        <w:rPr>
          <w:rFonts w:ascii="仿宋_GB2312" w:eastAsia="仿宋_GB2312" w:hAnsi="仿宋_GB2312" w:cs="仿宋_GB2312" w:hint="eastAsia"/>
          <w:sz w:val="28"/>
          <w:szCs w:val="28"/>
        </w:rPr>
        <w:t>信息</w:t>
      </w:r>
      <w:r w:rsidR="002605D4">
        <w:rPr>
          <w:rFonts w:ascii="仿宋_GB2312" w:eastAsia="仿宋_GB2312" w:hAnsi="仿宋_GB2312" w:cs="仿宋_GB2312" w:hint="eastAsia"/>
          <w:sz w:val="28"/>
          <w:szCs w:val="28"/>
        </w:rPr>
        <w:t>（专利号+名称）</w:t>
      </w:r>
      <w:r w:rsidRPr="00D465D0"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14:paraId="5D245189" w14:textId="1DDB6CD1" w:rsidR="00492941" w:rsidRPr="00492941" w:rsidRDefault="00492941" w:rsidP="00492941">
      <w:pPr>
        <w:rPr>
          <w:rFonts w:ascii="微软雅黑" w:eastAsia="微软雅黑" w:hAnsi="微软雅黑" w:cs="微软雅黑" w:hint="eastAsia"/>
          <w:b/>
          <w:bCs/>
          <w:sz w:val="28"/>
          <w:szCs w:val="28"/>
        </w:rPr>
      </w:pPr>
      <w:r w:rsidRPr="00492941">
        <w:rPr>
          <w:rFonts w:ascii="微软雅黑" w:eastAsia="微软雅黑" w:hAnsi="微软雅黑" w:cs="微软雅黑" w:hint="eastAsia"/>
          <w:b/>
          <w:bCs/>
          <w:sz w:val="28"/>
          <w:szCs w:val="28"/>
        </w:rPr>
        <w:t>六、合作需求与方式</w:t>
      </w:r>
    </w:p>
    <w:p w14:paraId="075D3846" w14:textId="5D4FCD20" w:rsidR="00492941" w:rsidRPr="00492941" w:rsidRDefault="00492941" w:rsidP="00492941">
      <w:pPr>
        <w:spacing w:line="360" w:lineRule="auto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请写明</w:t>
      </w:r>
      <w:r w:rsidRPr="00492941">
        <w:rPr>
          <w:rFonts w:ascii="仿宋_GB2312" w:eastAsia="仿宋_GB2312" w:hAnsi="仿宋_GB2312" w:cs="仿宋_GB2312"/>
          <w:sz w:val="28"/>
          <w:szCs w:val="28"/>
        </w:rPr>
        <w:t>您希望通过学校平台寻求何种合作，</w:t>
      </w:r>
      <w:r>
        <w:rPr>
          <w:rFonts w:ascii="仿宋_GB2312" w:eastAsia="仿宋_GB2312" w:hAnsi="仿宋_GB2312" w:cs="仿宋_GB2312" w:hint="eastAsia"/>
          <w:sz w:val="28"/>
          <w:szCs w:val="28"/>
        </w:rPr>
        <w:t>如</w:t>
      </w:r>
      <w:r w:rsidR="00F20D37">
        <w:rPr>
          <w:rFonts w:ascii="仿宋_GB2312" w:eastAsia="仿宋_GB2312" w:hAnsi="仿宋_GB2312" w:cs="仿宋_GB2312" w:hint="eastAsia"/>
          <w:sz w:val="28"/>
          <w:szCs w:val="28"/>
        </w:rPr>
        <w:t>专利</w:t>
      </w:r>
      <w:r w:rsidRPr="00492941">
        <w:rPr>
          <w:rFonts w:ascii="仿宋_GB2312" w:eastAsia="仿宋_GB2312" w:hAnsi="仿宋_GB2312" w:cs="仿宋_GB2312"/>
          <w:sz w:val="28"/>
          <w:szCs w:val="28"/>
        </w:rPr>
        <w:t>转让</w:t>
      </w:r>
      <w:r>
        <w:rPr>
          <w:rFonts w:ascii="仿宋_GB2312" w:eastAsia="仿宋_GB2312" w:hAnsi="仿宋_GB2312" w:cs="仿宋_GB2312" w:hint="eastAsia"/>
          <w:sz w:val="28"/>
          <w:szCs w:val="28"/>
        </w:rPr>
        <w:t>、</w:t>
      </w:r>
      <w:r w:rsidRPr="00492941">
        <w:rPr>
          <w:rFonts w:ascii="仿宋_GB2312" w:eastAsia="仿宋_GB2312" w:hAnsi="仿宋_GB2312" w:cs="仿宋_GB2312"/>
          <w:sz w:val="28"/>
          <w:szCs w:val="28"/>
        </w:rPr>
        <w:t>专利许可</w:t>
      </w:r>
      <w:r>
        <w:rPr>
          <w:rFonts w:ascii="仿宋_GB2312" w:eastAsia="仿宋_GB2312" w:hAnsi="仿宋_GB2312" w:cs="仿宋_GB2312" w:hint="eastAsia"/>
          <w:sz w:val="28"/>
          <w:szCs w:val="28"/>
        </w:rPr>
        <w:t>、</w:t>
      </w:r>
      <w:r w:rsidRPr="00492941">
        <w:rPr>
          <w:rFonts w:ascii="仿宋_GB2312" w:eastAsia="仿宋_GB2312" w:hAnsi="仿宋_GB2312" w:cs="仿宋_GB2312"/>
          <w:sz w:val="28"/>
          <w:szCs w:val="28"/>
        </w:rPr>
        <w:t>合作开发</w:t>
      </w:r>
      <w:r>
        <w:rPr>
          <w:rFonts w:ascii="仿宋_GB2312" w:eastAsia="仿宋_GB2312" w:hAnsi="仿宋_GB2312" w:cs="仿宋_GB2312" w:hint="eastAsia"/>
          <w:sz w:val="28"/>
          <w:szCs w:val="28"/>
        </w:rPr>
        <w:t>、</w:t>
      </w:r>
      <w:r w:rsidRPr="00492941">
        <w:rPr>
          <w:rFonts w:ascii="仿宋_GB2312" w:eastAsia="仿宋_GB2312" w:hAnsi="仿宋_GB2312" w:cs="仿宋_GB2312"/>
          <w:sz w:val="28"/>
          <w:szCs w:val="28"/>
        </w:rPr>
        <w:t>作价入股（创办企业）</w:t>
      </w:r>
      <w:r>
        <w:rPr>
          <w:rFonts w:ascii="仿宋_GB2312" w:eastAsia="仿宋_GB2312" w:hAnsi="仿宋_GB2312" w:cs="仿宋_GB2312" w:hint="eastAsia"/>
          <w:sz w:val="28"/>
          <w:szCs w:val="28"/>
        </w:rPr>
        <w:t>、</w:t>
      </w:r>
      <w:r w:rsidRPr="00492941">
        <w:rPr>
          <w:rFonts w:ascii="仿宋_GB2312" w:eastAsia="仿宋_GB2312" w:hAnsi="仿宋_GB2312" w:cs="仿宋_GB2312"/>
          <w:sz w:val="28"/>
          <w:szCs w:val="28"/>
        </w:rPr>
        <w:t>技术咨询</w:t>
      </w:r>
      <w:r>
        <w:rPr>
          <w:rFonts w:ascii="仿宋_GB2312" w:eastAsia="仿宋_GB2312" w:hAnsi="仿宋_GB2312" w:cs="仿宋_GB2312" w:hint="eastAsia"/>
          <w:sz w:val="28"/>
          <w:szCs w:val="28"/>
        </w:rPr>
        <w:t>等。</w:t>
      </w:r>
    </w:p>
    <w:bookmarkEnd w:id="0"/>
    <w:p w14:paraId="224A649C" w14:textId="62CD726C" w:rsidR="00D81FBE" w:rsidRPr="00650FD6" w:rsidRDefault="00492941" w:rsidP="00650FD6">
      <w:pPr>
        <w:rPr>
          <w:rFonts w:ascii="微软雅黑" w:eastAsia="微软雅黑" w:hAnsi="微软雅黑" w:cs="微软雅黑" w:hint="eastAsia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七</w:t>
      </w:r>
      <w:r w:rsidR="00650FD6" w:rsidRPr="00650FD6">
        <w:rPr>
          <w:rFonts w:ascii="微软雅黑" w:eastAsia="微软雅黑" w:hAnsi="微软雅黑" w:cs="微软雅黑" w:hint="eastAsia"/>
          <w:b/>
          <w:bCs/>
          <w:sz w:val="28"/>
          <w:szCs w:val="28"/>
        </w:rPr>
        <w:t>、</w:t>
      </w:r>
      <w:r w:rsidR="00270A56">
        <w:rPr>
          <w:rFonts w:ascii="微软雅黑" w:eastAsia="微软雅黑" w:hAnsi="微软雅黑" w:cs="微软雅黑" w:hint="eastAsia"/>
          <w:b/>
          <w:bCs/>
          <w:sz w:val="28"/>
          <w:szCs w:val="28"/>
        </w:rPr>
        <w:t>课题组（负责人）研究领域介绍</w:t>
      </w:r>
    </w:p>
    <w:sectPr w:rsidR="00D81FBE" w:rsidRPr="00650F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A8817B" w14:textId="77777777" w:rsidR="00935C6D" w:rsidRDefault="00935C6D" w:rsidP="00643D18">
      <w:pPr>
        <w:spacing w:after="0" w:line="240" w:lineRule="auto"/>
      </w:pPr>
      <w:r>
        <w:separator/>
      </w:r>
    </w:p>
  </w:endnote>
  <w:endnote w:type="continuationSeparator" w:id="0">
    <w:p w14:paraId="291AEC82" w14:textId="77777777" w:rsidR="00935C6D" w:rsidRDefault="00935C6D" w:rsidP="00643D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ZXiaoBiaoSong-B05S">
    <w:altName w:val="Arial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SimSun-ExtB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148970" w14:textId="77777777" w:rsidR="00935C6D" w:rsidRDefault="00935C6D" w:rsidP="00643D18">
      <w:pPr>
        <w:spacing w:after="0" w:line="240" w:lineRule="auto"/>
      </w:pPr>
      <w:r>
        <w:separator/>
      </w:r>
    </w:p>
  </w:footnote>
  <w:footnote w:type="continuationSeparator" w:id="0">
    <w:p w14:paraId="2DDE0B07" w14:textId="77777777" w:rsidR="00935C6D" w:rsidRDefault="00935C6D" w:rsidP="00643D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8B3C68"/>
    <w:multiLevelType w:val="multilevel"/>
    <w:tmpl w:val="66180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71424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81FBE"/>
    <w:rsid w:val="000506D2"/>
    <w:rsid w:val="0017592A"/>
    <w:rsid w:val="002605D4"/>
    <w:rsid w:val="00270A56"/>
    <w:rsid w:val="002A5514"/>
    <w:rsid w:val="003430B6"/>
    <w:rsid w:val="00376130"/>
    <w:rsid w:val="00393298"/>
    <w:rsid w:val="003A4091"/>
    <w:rsid w:val="00492941"/>
    <w:rsid w:val="00524F40"/>
    <w:rsid w:val="00633644"/>
    <w:rsid w:val="00643D18"/>
    <w:rsid w:val="00650FD6"/>
    <w:rsid w:val="006D44C0"/>
    <w:rsid w:val="006E7394"/>
    <w:rsid w:val="00725343"/>
    <w:rsid w:val="0089256D"/>
    <w:rsid w:val="00935C6D"/>
    <w:rsid w:val="009D0311"/>
    <w:rsid w:val="009F7747"/>
    <w:rsid w:val="00A77535"/>
    <w:rsid w:val="00D12F45"/>
    <w:rsid w:val="00D302F2"/>
    <w:rsid w:val="00D31750"/>
    <w:rsid w:val="00D465D0"/>
    <w:rsid w:val="00D81FBE"/>
    <w:rsid w:val="00DE0422"/>
    <w:rsid w:val="00E62325"/>
    <w:rsid w:val="00E863B8"/>
    <w:rsid w:val="00EC3CF0"/>
    <w:rsid w:val="00F20D37"/>
    <w:rsid w:val="03AC45EB"/>
    <w:rsid w:val="2A5D06F9"/>
    <w:rsid w:val="2B6249AC"/>
    <w:rsid w:val="410A0D41"/>
    <w:rsid w:val="46167A0D"/>
    <w:rsid w:val="6836006B"/>
    <w:rsid w:val="6D6F1D11"/>
    <w:rsid w:val="7D490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B2C47B"/>
  <w15:docId w15:val="{6C94BE1B-773E-40E9-85BB-6AE8E0AB8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43D18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43D18"/>
    <w:rPr>
      <w:kern w:val="2"/>
      <w:sz w:val="18"/>
      <w:szCs w:val="18"/>
    </w:rPr>
  </w:style>
  <w:style w:type="paragraph" w:styleId="a5">
    <w:name w:val="footer"/>
    <w:basedOn w:val="a"/>
    <w:link w:val="a6"/>
    <w:rsid w:val="00643D1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43D1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147</Words>
  <Characters>149</Characters>
  <Application>Microsoft Office Word</Application>
  <DocSecurity>0</DocSecurity>
  <Lines>9</Lines>
  <Paragraphs>15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yu</cp:lastModifiedBy>
  <cp:revision>23</cp:revision>
  <dcterms:created xsi:type="dcterms:W3CDTF">2025-05-16T00:37:00Z</dcterms:created>
  <dcterms:modified xsi:type="dcterms:W3CDTF">2025-11-17T07:13:00Z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